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EEBDC58" w:rsidR="00B26598" w:rsidRPr="0065421D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5421D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46F9F5B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FC32A3">
        <w:rPr>
          <w:b/>
          <w:sz w:val="28"/>
          <w:szCs w:val="28"/>
        </w:rPr>
        <w:t>дифференцированному зачету</w:t>
      </w:r>
    </w:p>
    <w:p w14:paraId="59029120" w14:textId="7F6F029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6691A">
        <w:rPr>
          <w:b/>
          <w:u w:val="single"/>
        </w:rPr>
        <w:t>История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14F672EF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5421D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FD554F7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Мир накануне Первой мировой войны. «Новый империализм».</w:t>
      </w:r>
    </w:p>
    <w:p w14:paraId="16298217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Первая мировая война.</w:t>
      </w:r>
    </w:p>
    <w:p w14:paraId="51707795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Россия в Первой мировой войне.</w:t>
      </w:r>
    </w:p>
    <w:p w14:paraId="62A8770D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Революция 1917 года. Место в истории России.</w:t>
      </w:r>
    </w:p>
    <w:p w14:paraId="73EC2B73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Октябрь 1917 года: историческое значение, последствия и оценки.</w:t>
      </w:r>
    </w:p>
    <w:p w14:paraId="464BD30A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Гражданская война: историческое значение, последствия и оценки.</w:t>
      </w:r>
    </w:p>
    <w:p w14:paraId="65EBEEA3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Версальско-Вашингтонская система.</w:t>
      </w:r>
    </w:p>
    <w:p w14:paraId="272ED269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Революции после Первой мировой.</w:t>
      </w:r>
    </w:p>
    <w:p w14:paraId="4A4ACEE6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  <w:bCs/>
        </w:rPr>
        <w:t>Великая депрессия. Мировой экономический кризис. Преобразования Ф. Рузвельта в США</w:t>
      </w:r>
    </w:p>
    <w:p w14:paraId="32F035B5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Социально-экономическая политика Советской власти: «Военный коммунизм» и НЭП. Причины и последствия.</w:t>
      </w:r>
    </w:p>
    <w:p w14:paraId="444926A9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Образование СССР. Различные взгляды на пути формирования советского</w:t>
      </w:r>
    </w:p>
    <w:p w14:paraId="455D0D4B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Политическое развитие стран Европы в конце 1920-х – 1930-х гг. </w:t>
      </w:r>
    </w:p>
    <w:p w14:paraId="1DD3BF4E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Индустриализация и коллективизация в СССР и их последствия.</w:t>
      </w:r>
    </w:p>
    <w:p w14:paraId="5F5ECAA2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Внутренняя и внешняя политика СССР накануне Второй мировой войны.</w:t>
      </w:r>
    </w:p>
    <w:p w14:paraId="529084A3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 Вторая мировая война: причины, основные события, итоги.</w:t>
      </w:r>
    </w:p>
    <w:p w14:paraId="0D3D4E9D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Великая Отечественная война 1941-1945 гг.: основные этапы, события и</w:t>
      </w:r>
    </w:p>
    <w:p w14:paraId="03FD9802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Внутренняя и внешняя политика СССР после окончания Второй мировой войны (1945-1953 гг.).</w:t>
      </w:r>
    </w:p>
    <w:p w14:paraId="32BD3655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«Перестройка» в СССР и ее социально-политические последствия.</w:t>
      </w:r>
    </w:p>
    <w:p w14:paraId="1FDA17CC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 Распад СССР. Социально-экономическое и политическое развитие</w:t>
      </w:r>
    </w:p>
    <w:p w14:paraId="0CCFBA70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Российской Федерации в начале 90-х гг. XX в.</w:t>
      </w:r>
    </w:p>
    <w:p w14:paraId="18301F8D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 Принятие новой Конституции РФ.</w:t>
      </w:r>
    </w:p>
    <w:p w14:paraId="093714EE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Социально-экономическое и политическое развитие Российской</w:t>
      </w:r>
    </w:p>
    <w:p w14:paraId="212AA47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Федерации в 1993-1999 гг.</w:t>
      </w:r>
    </w:p>
    <w:p w14:paraId="7BF50175" w14:textId="77777777" w:rsidR="00FC32A3" w:rsidRPr="00FC32A3" w:rsidRDefault="00FC32A3" w:rsidP="00FC32A3">
      <w:pPr>
        <w:pStyle w:val="a4"/>
        <w:numPr>
          <w:ilvl w:val="0"/>
          <w:numId w:val="25"/>
        </w:numPr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Социально-политические преобразования в Российской Федерации в начале 2000-х гг.</w:t>
      </w:r>
    </w:p>
    <w:p w14:paraId="0145F29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Основные тенденции развития стран Европы и Америки во второй половине XX в.</w:t>
      </w:r>
    </w:p>
    <w:p w14:paraId="73788C4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Основные тенденции развития стран Востока во второй половине XX в.</w:t>
      </w:r>
    </w:p>
    <w:p w14:paraId="72A98E0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Социально-экономическое развитие в мире в конце XX - начале XXI вв.</w:t>
      </w:r>
    </w:p>
    <w:p w14:paraId="6DBB7870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Международные отношения в конце 50-х - первой половине 70-х гг. XX в.</w:t>
      </w:r>
    </w:p>
    <w:p w14:paraId="4C085A4C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Международные отношения в середине 70-х - 80-е гг. XX в.</w:t>
      </w:r>
    </w:p>
    <w:p w14:paraId="777CE7F4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Современная система международных отношений и перспективы ее развития.</w:t>
      </w:r>
    </w:p>
    <w:p w14:paraId="0DDB6D63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Основные капиталистические страны в 40 – 50 гг. XX в.</w:t>
      </w:r>
    </w:p>
    <w:p w14:paraId="36001840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Основные капиталистические страны в 50 – начале 70 гг. XX в.</w:t>
      </w:r>
    </w:p>
    <w:p w14:paraId="3CAF2C50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Основные капиталистические страны в 70 – 80 гг. XX в.</w:t>
      </w:r>
    </w:p>
    <w:p w14:paraId="2743C378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Ведущие капиталистические страны во второй половине XX - начале XXI вв.</w:t>
      </w:r>
    </w:p>
    <w:p w14:paraId="6DAE943A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lastRenderedPageBreak/>
        <w:t>Страны Центральной и Юго-Восточной Европы во второй половине XX – начале XXI вв.</w:t>
      </w:r>
    </w:p>
    <w:p w14:paraId="5D7979C4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Страны Латинской Америки во второй половине XX - начале XXI вв.</w:t>
      </w:r>
    </w:p>
    <w:p w14:paraId="1841486B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Страны Тропической и Южной Африки во второй половине XX - начале XXI вв.</w:t>
      </w:r>
    </w:p>
    <w:p w14:paraId="1B840026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Страны Юго-Восточной Азии во второй половине XX - начале XXI вв.</w:t>
      </w:r>
    </w:p>
    <w:p w14:paraId="32066C06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Страны Дальнего Востока во второй половине XX в.</w:t>
      </w:r>
    </w:p>
    <w:p w14:paraId="3B6B0130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Страны Дальнего Востока в конце XX - начале XXI вв.</w:t>
      </w:r>
    </w:p>
    <w:p w14:paraId="1319749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Государства Южной Азии во второй половине XX - начале XXI вв.</w:t>
      </w:r>
    </w:p>
    <w:p w14:paraId="5299A84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Страны Западной Азии и Северной Африки во второй половине XX в.</w:t>
      </w:r>
    </w:p>
    <w:p w14:paraId="6BD8ADB0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Страны Западной Азии и Северной Африки в конце XX - начале XXI вв.</w:t>
      </w:r>
    </w:p>
    <w:p w14:paraId="728C1E3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Постсоветские страны: пути развития в конце XX - начале XXI вв.</w:t>
      </w:r>
    </w:p>
    <w:p w14:paraId="0470FA2F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Национально-этнические и межконфессиональные конфликты во второй половине XX - начале XXI вв.</w:t>
      </w:r>
    </w:p>
    <w:p w14:paraId="7D3A7F77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Основные тенденции духовного развития во второй половине XX - начале XXI вв.</w:t>
      </w:r>
    </w:p>
    <w:p w14:paraId="4838E06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Глобальные проблемы современности</w:t>
      </w:r>
    </w:p>
    <w:p w14:paraId="4904D5A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Интеграционные процессы в Западной Европе и Северной Америки во второй половине XX - начале XXI вв.</w:t>
      </w:r>
    </w:p>
    <w:p w14:paraId="598587D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Общественно-политические организации и движения во второй половине XX -начале XXI вв.</w:t>
      </w:r>
    </w:p>
    <w:p w14:paraId="72BA1075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Послевоенное восстановление хозяйства СССР в 1945-1953 годах</w:t>
      </w:r>
    </w:p>
    <w:p w14:paraId="67165D46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Политическое развитие СССР в 1945-1953 годах.</w:t>
      </w:r>
    </w:p>
    <w:p w14:paraId="6005418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Внешняя политика СССР в 1945-1953 годах</w:t>
      </w:r>
    </w:p>
    <w:p w14:paraId="44B00F5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XX съезд КПСС и его значение. Политические реформы.</w:t>
      </w:r>
    </w:p>
    <w:p w14:paraId="31487B8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Социально-экономическое развитие СССР в 1953-1964 годах</w:t>
      </w:r>
    </w:p>
    <w:p w14:paraId="44B6DEFA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Внешняя политика СССР в 1953-1964 годах</w:t>
      </w:r>
    </w:p>
    <w:p w14:paraId="3694F1D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Социально-экономическое развитие СССР в 1964-1985 годах</w:t>
      </w:r>
    </w:p>
    <w:p w14:paraId="0B0F8B5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Политическое развитие СССР в 1964-1985 годах.</w:t>
      </w:r>
    </w:p>
    <w:p w14:paraId="6E61838F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Внешняя политика СССР в 1964-1985 годах</w:t>
      </w:r>
    </w:p>
    <w:p w14:paraId="2E0107E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Духовная жизнь СССР в 1945-1985 годах.</w:t>
      </w:r>
    </w:p>
    <w:p w14:paraId="7899D60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СССР в 1985-1991 гг. Поиск путей «совершенствования социализма»: реформы экономики и управления</w:t>
      </w:r>
    </w:p>
    <w:p w14:paraId="40B5B173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СССР в 1985-1991 гг. Обновление советской политической системы. Оформление политической оппозиции СССР в 1985-1991 гг.</w:t>
      </w:r>
    </w:p>
    <w:p w14:paraId="15656504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Демократизация общественной жизни. Гласность.</w:t>
      </w:r>
    </w:p>
    <w:p w14:paraId="6DE114EE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Концепция «нового мышления» во внешней политике СССР в 1985-1991 гг.</w:t>
      </w:r>
    </w:p>
    <w:p w14:paraId="6EECDD6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Децентрализация власти КПСС 1990-1991 </w:t>
      </w:r>
      <w:proofErr w:type="spellStart"/>
      <w:r w:rsidRPr="00FC32A3">
        <w:rPr>
          <w:rFonts w:ascii="Times New Roman" w:hAnsi="Times New Roman" w:cs="Times New Roman"/>
        </w:rPr>
        <w:t>гг.Распад</w:t>
      </w:r>
      <w:proofErr w:type="spellEnd"/>
      <w:r w:rsidRPr="00FC32A3">
        <w:rPr>
          <w:rFonts w:ascii="Times New Roman" w:hAnsi="Times New Roman" w:cs="Times New Roman"/>
        </w:rPr>
        <w:t xml:space="preserve"> СССР.</w:t>
      </w:r>
    </w:p>
    <w:p w14:paraId="0FF79F4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Социально-экономическая политика правительства в 1992-1999 гг.</w:t>
      </w:r>
    </w:p>
    <w:p w14:paraId="29A52F72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Социально-экономическое развитие в начале XXI в.</w:t>
      </w:r>
    </w:p>
    <w:p w14:paraId="4119F00C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Российское общество в конце XX - начале XXI вв.</w:t>
      </w:r>
    </w:p>
    <w:p w14:paraId="1B1AC8B7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Конституция 1993 г.</w:t>
      </w:r>
    </w:p>
    <w:p w14:paraId="6D92CB7A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Политический процесс в 1992-1999 гг.</w:t>
      </w:r>
    </w:p>
    <w:p w14:paraId="3394ED9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Трансформация политической системы в начале XXI в.</w:t>
      </w:r>
    </w:p>
    <w:p w14:paraId="736BDE2C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Межэтнические и межнациональные отношения в России в конце XX - начале XXI вв.</w:t>
      </w:r>
    </w:p>
    <w:p w14:paraId="0C3724CA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Формирование основ внешней политики РФ в 1992-1999 гг.</w:t>
      </w:r>
    </w:p>
    <w:p w14:paraId="3A8B14F4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Развитие внешней политики России в начале XXI в.</w:t>
      </w:r>
    </w:p>
    <w:p w14:paraId="04AF97A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Культурные и духовно-нравственные ориентиры России в конце XX - начале XXI вв.</w:t>
      </w:r>
    </w:p>
    <w:p w14:paraId="5F58BDCC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Нюрнбергский процесс. </w:t>
      </w:r>
    </w:p>
    <w:p w14:paraId="6A7631CB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Духовная культура после Второй мировой войны.</w:t>
      </w:r>
    </w:p>
    <w:p w14:paraId="53612E28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Образование ЕС. Шенгенские соглашения. </w:t>
      </w:r>
    </w:p>
    <w:p w14:paraId="5234A692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Кризис в Югославии.</w:t>
      </w:r>
    </w:p>
    <w:p w14:paraId="48E71A6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Первый период Второй мировой войны</w:t>
      </w:r>
    </w:p>
    <w:p w14:paraId="64ED1325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ФРГ в 1945-2000 –х гг.</w:t>
      </w:r>
    </w:p>
    <w:p w14:paraId="76046CF2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lastRenderedPageBreak/>
        <w:t>Первый период «холодной войны»</w:t>
      </w:r>
    </w:p>
    <w:p w14:paraId="22D47F72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Второй период Второй мировой войны</w:t>
      </w:r>
    </w:p>
    <w:p w14:paraId="4D29F1E2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Международные отношения накануне Второй мировой войны.  «Мюнхенский сговор».</w:t>
      </w:r>
    </w:p>
    <w:p w14:paraId="5D315127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Третий период Второй мировой войны</w:t>
      </w:r>
    </w:p>
    <w:p w14:paraId="48032E24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Исламская революция.</w:t>
      </w:r>
    </w:p>
    <w:p w14:paraId="3D0E0746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Второй период «Холодной войны»</w:t>
      </w:r>
    </w:p>
    <w:p w14:paraId="5E39ED5B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Третий период «холодной войны»</w:t>
      </w:r>
    </w:p>
    <w:p w14:paraId="6F53AF98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Япония в 1945-2000-х гг.</w:t>
      </w:r>
    </w:p>
    <w:p w14:paraId="78845DD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Четвертый период «холодной войны»</w:t>
      </w:r>
    </w:p>
    <w:p w14:paraId="0911ED0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Китай и китайская модель развития.</w:t>
      </w:r>
    </w:p>
    <w:p w14:paraId="0FBF2E97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Вьетнамская война (1965-1973).</w:t>
      </w:r>
    </w:p>
    <w:p w14:paraId="346B12C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Новые индустриальные страны.</w:t>
      </w:r>
    </w:p>
    <w:p w14:paraId="0ABD01F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Четвертый период Второй мировой войны</w:t>
      </w:r>
    </w:p>
    <w:p w14:paraId="10002843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Уотергейтский скандал.</w:t>
      </w:r>
    </w:p>
    <w:p w14:paraId="71153E2C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Карибский кризис.</w:t>
      </w:r>
    </w:p>
    <w:p w14:paraId="56FF01CA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Особенности германского фашизма. А. Гитлер.</w:t>
      </w:r>
    </w:p>
    <w:p w14:paraId="0FF47A2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Неоконсерватизм. </w:t>
      </w:r>
      <w:proofErr w:type="spellStart"/>
      <w:r w:rsidRPr="00FC32A3">
        <w:rPr>
          <w:rFonts w:ascii="Times New Roman" w:hAnsi="Times New Roman" w:cs="Times New Roman"/>
        </w:rPr>
        <w:t>Рейганомика</w:t>
      </w:r>
      <w:proofErr w:type="spellEnd"/>
      <w:r w:rsidRPr="00FC32A3">
        <w:rPr>
          <w:rFonts w:ascii="Times New Roman" w:hAnsi="Times New Roman" w:cs="Times New Roman"/>
        </w:rPr>
        <w:t xml:space="preserve"> и тэтчеризм.</w:t>
      </w:r>
    </w:p>
    <w:p w14:paraId="30FDEC00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Причины, ход, итоги революции в Афганистане.</w:t>
      </w:r>
    </w:p>
    <w:p w14:paraId="185395B1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Особенности итальянского фашизма. Б. Муссолини.</w:t>
      </w:r>
    </w:p>
    <w:p w14:paraId="59A26B09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Особенности послевоенного восстановления.</w:t>
      </w:r>
    </w:p>
    <w:p w14:paraId="46F119E7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Пятый период «холодной войны»</w:t>
      </w:r>
    </w:p>
    <w:p w14:paraId="2A7B8065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Международные отношения в 1945-1948 </w:t>
      </w:r>
      <w:proofErr w:type="spellStart"/>
      <w:r w:rsidRPr="00FC32A3">
        <w:rPr>
          <w:rFonts w:ascii="Times New Roman" w:hAnsi="Times New Roman" w:cs="Times New Roman"/>
        </w:rPr>
        <w:t>гг.Причины</w:t>
      </w:r>
      <w:proofErr w:type="spellEnd"/>
      <w:r w:rsidRPr="00FC32A3">
        <w:rPr>
          <w:rFonts w:ascii="Times New Roman" w:hAnsi="Times New Roman" w:cs="Times New Roman"/>
        </w:rPr>
        <w:t xml:space="preserve"> начала «холодной войны»</w:t>
      </w:r>
    </w:p>
    <w:p w14:paraId="5EF9757C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Корейская война (1950-1953).</w:t>
      </w:r>
    </w:p>
    <w:p w14:paraId="231D0B3D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Идеология фашистских партий.</w:t>
      </w:r>
    </w:p>
    <w:p w14:paraId="2C44D9EF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Шестой период «холодной войны»</w:t>
      </w:r>
    </w:p>
    <w:p w14:paraId="68697732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Понятие новейшее время. Периодизация. </w:t>
      </w:r>
    </w:p>
    <w:p w14:paraId="310E9D0B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Ирано-иракская война.</w:t>
      </w:r>
    </w:p>
    <w:p w14:paraId="18AB8DB5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Франция в 1945-1990 гг.</w:t>
      </w:r>
    </w:p>
    <w:p w14:paraId="08682303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Пятый период Второй мировой войны</w:t>
      </w:r>
    </w:p>
    <w:p w14:paraId="1E13DDCB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США в 1945-1990 гг.</w:t>
      </w:r>
    </w:p>
    <w:p w14:paraId="7B3074F5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 xml:space="preserve">Первая арабо-израильская война 1948-1949 гг. </w:t>
      </w:r>
    </w:p>
    <w:p w14:paraId="0D03CE66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Четвертый период Второй мировой войны</w:t>
      </w:r>
    </w:p>
    <w:p w14:paraId="6611C80A" w14:textId="77777777" w:rsidR="00FC32A3" w:rsidRPr="00FC32A3" w:rsidRDefault="00FC32A3" w:rsidP="00FC32A3">
      <w:pPr>
        <w:pStyle w:val="a4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FC32A3">
        <w:rPr>
          <w:rFonts w:ascii="Times New Roman" w:hAnsi="Times New Roman" w:cs="Times New Roman"/>
        </w:rPr>
        <w:t>Великобритания в 1945-1990 гг.</w:t>
      </w:r>
    </w:p>
    <w:p w14:paraId="53340F2F" w14:textId="77777777" w:rsidR="00FC32A3" w:rsidRDefault="00FC32A3" w:rsidP="00FC32A3">
      <w:pPr>
        <w:pStyle w:val="a4"/>
        <w:ind w:left="644"/>
        <w:jc w:val="both"/>
        <w:rPr>
          <w:sz w:val="28"/>
          <w:szCs w:val="28"/>
        </w:rPr>
      </w:pPr>
    </w:p>
    <w:p w14:paraId="1D8CF7A8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D5A8B"/>
    <w:multiLevelType w:val="hybridMultilevel"/>
    <w:tmpl w:val="EA14AEB8"/>
    <w:lvl w:ilvl="0" w:tplc="55A63B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7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6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5421D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66F01"/>
    <w:rsid w:val="00B26598"/>
    <w:rsid w:val="00B6691A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  <w:rsid w:val="00FC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40</cp:revision>
  <dcterms:created xsi:type="dcterms:W3CDTF">2022-07-18T07:11:00Z</dcterms:created>
  <dcterms:modified xsi:type="dcterms:W3CDTF">2022-08-04T06:39:00Z</dcterms:modified>
</cp:coreProperties>
</file>